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0F4C" w:rsidRDefault="009E52C4">
      <w:pPr>
        <w:spacing w:before="140" w:after="40"/>
        <w:jc w:val="center"/>
      </w:pPr>
      <w:r>
        <w:rPr>
          <w:rFonts w:ascii="Arial Narrow" w:eastAsia="Arial Narrow" w:hAnsi="Arial Narrow" w:cs="Arial Narrow"/>
          <w:b/>
          <w:sz w:val="32"/>
          <w:szCs w:val="32"/>
        </w:rPr>
        <w:t xml:space="preserve">Dewey </w:t>
      </w:r>
      <w:proofErr w:type="spellStart"/>
      <w:r>
        <w:rPr>
          <w:rFonts w:ascii="Arial Narrow" w:eastAsia="Arial Narrow" w:hAnsi="Arial Narrow" w:cs="Arial Narrow"/>
          <w:b/>
          <w:sz w:val="32"/>
          <w:szCs w:val="32"/>
        </w:rPr>
        <w:t>Nohim</w:t>
      </w:r>
      <w:proofErr w:type="spellEnd"/>
    </w:p>
    <w:tbl>
      <w:tblPr>
        <w:tblStyle w:val="a"/>
        <w:tblW w:w="9576" w:type="dxa"/>
        <w:tblInd w:w="-115" w:type="dxa"/>
        <w:tblLayout w:type="fixed"/>
        <w:tblLook w:val="0000" w:firstRow="0" w:lastRow="0" w:firstColumn="0" w:lastColumn="0" w:noHBand="0" w:noVBand="0"/>
      </w:tblPr>
      <w:tblGrid>
        <w:gridCol w:w="1714"/>
        <w:gridCol w:w="2130"/>
        <w:gridCol w:w="41"/>
        <w:gridCol w:w="3433"/>
        <w:gridCol w:w="2258"/>
      </w:tblGrid>
      <w:tr w:rsidR="00FC0F4C">
        <w:trPr>
          <w:trHeight w:val="280"/>
        </w:trPr>
        <w:tc>
          <w:tcPr>
            <w:tcW w:w="9576" w:type="dxa"/>
            <w:gridSpan w:val="5"/>
            <w:vAlign w:val="bottom"/>
          </w:tcPr>
          <w:p w:rsidR="00FC0F4C" w:rsidRDefault="009E52C4">
            <w:pPr>
              <w:jc w:val="center"/>
            </w:pPr>
            <w:r>
              <w:rPr>
                <w:rFonts w:ascii="Arial Narrow" w:eastAsia="Arial Narrow" w:hAnsi="Arial Narrow" w:cs="Arial Narrow"/>
                <w:sz w:val="20"/>
                <w:szCs w:val="20"/>
              </w:rPr>
              <w:t xml:space="preserve">1234 Needy Place, Washington, DC 20009   </w:t>
            </w:r>
          </w:p>
          <w:p w:rsidR="00FC0F4C" w:rsidRDefault="009E52C4">
            <w:pPr>
              <w:jc w:val="center"/>
            </w:pPr>
            <w:r>
              <w:rPr>
                <w:rFonts w:ascii="Arial Narrow" w:eastAsia="Arial Narrow" w:hAnsi="Arial Narrow" w:cs="Arial Narrow"/>
                <w:sz w:val="20"/>
                <w:szCs w:val="20"/>
              </w:rPr>
              <w:t xml:space="preserve">202 333 3245 </w:t>
            </w:r>
          </w:p>
          <w:p w:rsidR="00FC0F4C" w:rsidRDefault="009E52C4">
            <w:pPr>
              <w:jc w:val="center"/>
            </w:pPr>
            <w:r>
              <w:rPr>
                <w:rFonts w:ascii="Arial Narrow" w:eastAsia="Arial Narrow" w:hAnsi="Arial Narrow" w:cs="Arial Narrow"/>
                <w:sz w:val="20"/>
                <w:szCs w:val="20"/>
              </w:rPr>
              <w:t xml:space="preserve">deweynohim@gmail.com </w:t>
            </w:r>
          </w:p>
        </w:tc>
      </w:tr>
      <w:tr w:rsidR="00FC0F4C">
        <w:trPr>
          <w:trHeight w:val="180"/>
        </w:trPr>
        <w:tc>
          <w:tcPr>
            <w:tcW w:w="9576" w:type="dxa"/>
            <w:gridSpan w:val="5"/>
            <w:tcBorders>
              <w:bottom w:val="single" w:sz="4" w:space="0" w:color="000000"/>
            </w:tcBorders>
            <w:vAlign w:val="bottom"/>
          </w:tcPr>
          <w:p w:rsidR="00FC0F4C" w:rsidRDefault="00FC0F4C">
            <w:pPr>
              <w:spacing w:before="140" w:after="40"/>
            </w:pPr>
          </w:p>
        </w:tc>
      </w:tr>
      <w:tr w:rsidR="00FC0F4C">
        <w:tc>
          <w:tcPr>
            <w:tcW w:w="1714" w:type="dxa"/>
            <w:tcBorders>
              <w:top w:val="single" w:sz="4" w:space="0" w:color="000000"/>
            </w:tcBorders>
            <w:vAlign w:val="bottom"/>
          </w:tcPr>
          <w:p w:rsidR="00FC0F4C" w:rsidRDefault="009E52C4">
            <w:pPr>
              <w:pStyle w:val="Heading1"/>
              <w:jc w:val="left"/>
            </w:pPr>
            <w:r>
              <w:t>Summary</w:t>
            </w:r>
          </w:p>
        </w:tc>
        <w:tc>
          <w:tcPr>
            <w:tcW w:w="7862" w:type="dxa"/>
            <w:gridSpan w:val="4"/>
            <w:tcBorders>
              <w:top w:val="single" w:sz="4" w:space="0" w:color="000000"/>
            </w:tcBorders>
            <w:vAlign w:val="bottom"/>
          </w:tcPr>
          <w:p w:rsidR="00FC0F4C" w:rsidRDefault="00FC0F4C"/>
          <w:p w:rsidR="00FC0F4C" w:rsidRDefault="009E52C4">
            <w:r>
              <w:rPr>
                <w:rFonts w:ascii="Arial Narrow" w:eastAsia="Arial Narrow" w:hAnsi="Arial Narrow" w:cs="Arial Narrow"/>
                <w:sz w:val="24"/>
                <w:szCs w:val="24"/>
              </w:rPr>
              <w:t>Ambitious student interested in sciences and international studies. Winner of awards in several academic subjects throughout high school.</w:t>
            </w:r>
          </w:p>
        </w:tc>
      </w:tr>
      <w:tr w:rsidR="00FC0F4C">
        <w:trPr>
          <w:trHeight w:val="460"/>
        </w:trPr>
        <w:tc>
          <w:tcPr>
            <w:tcW w:w="1714" w:type="dxa"/>
            <w:vAlign w:val="bottom"/>
          </w:tcPr>
          <w:p w:rsidR="00FC0F4C" w:rsidRDefault="009E52C4">
            <w:pPr>
              <w:pStyle w:val="Heading1"/>
              <w:jc w:val="left"/>
            </w:pPr>
            <w:r>
              <w:t>Professional Experience</w:t>
            </w:r>
          </w:p>
        </w:tc>
        <w:tc>
          <w:tcPr>
            <w:tcW w:w="2171" w:type="dxa"/>
            <w:gridSpan w:val="2"/>
            <w:vAlign w:val="bottom"/>
          </w:tcPr>
          <w:p w:rsidR="00FC0F4C" w:rsidRDefault="009E52C4">
            <w:r>
              <w:rPr>
                <w:rFonts w:ascii="Arial Narrow" w:eastAsia="Arial Narrow" w:hAnsi="Arial Narrow" w:cs="Arial Narrow"/>
                <w:sz w:val="24"/>
                <w:szCs w:val="24"/>
              </w:rPr>
              <w:t>June 2015</w:t>
            </w:r>
          </w:p>
        </w:tc>
        <w:tc>
          <w:tcPr>
            <w:tcW w:w="3433" w:type="dxa"/>
            <w:vAlign w:val="bottom"/>
          </w:tcPr>
          <w:p w:rsidR="00FC0F4C" w:rsidRDefault="009E52C4">
            <w:r>
              <w:rPr>
                <w:rFonts w:ascii="Arial Narrow" w:eastAsia="Arial Narrow" w:hAnsi="Arial Narrow" w:cs="Arial Narrow"/>
                <w:sz w:val="24"/>
                <w:szCs w:val="24"/>
              </w:rPr>
              <w:t>United States Senate</w:t>
            </w:r>
          </w:p>
        </w:tc>
        <w:tc>
          <w:tcPr>
            <w:tcW w:w="2258" w:type="dxa"/>
            <w:vAlign w:val="bottom"/>
          </w:tcPr>
          <w:p w:rsidR="00FC0F4C" w:rsidRDefault="009E52C4">
            <w:r>
              <w:rPr>
                <w:rFonts w:ascii="Arial Narrow" w:eastAsia="Arial Narrow" w:hAnsi="Arial Narrow" w:cs="Arial Narrow"/>
                <w:sz w:val="24"/>
                <w:szCs w:val="24"/>
              </w:rPr>
              <w:t>Washington, DC</w:t>
            </w:r>
          </w:p>
        </w:tc>
      </w:tr>
      <w:tr w:rsidR="00FC0F4C">
        <w:trPr>
          <w:trHeight w:val="1140"/>
        </w:trPr>
        <w:tc>
          <w:tcPr>
            <w:tcW w:w="1714" w:type="dxa"/>
            <w:vAlign w:val="bottom"/>
          </w:tcPr>
          <w:p w:rsidR="00FC0F4C" w:rsidRDefault="00FC0F4C">
            <w:pPr>
              <w:pStyle w:val="Heading1"/>
            </w:pPr>
          </w:p>
        </w:tc>
        <w:tc>
          <w:tcPr>
            <w:tcW w:w="7862" w:type="dxa"/>
            <w:gridSpan w:val="4"/>
            <w:vAlign w:val="bottom"/>
          </w:tcPr>
          <w:p w:rsidR="00FC0F4C" w:rsidRDefault="009E52C4">
            <w:pPr>
              <w:pStyle w:val="Heading2"/>
            </w:pPr>
            <w:r>
              <w:rPr>
                <w:sz w:val="24"/>
                <w:szCs w:val="24"/>
              </w:rPr>
              <w:t>Junior Intern for Senator Govern</w:t>
            </w:r>
          </w:p>
          <w:p w:rsidR="00FC0F4C" w:rsidRDefault="009E52C4">
            <w:pPr>
              <w:numPr>
                <w:ilvl w:val="0"/>
                <w:numId w:val="4"/>
              </w:numPr>
              <w:ind w:hanging="245"/>
              <w:rPr>
                <w:sz w:val="24"/>
                <w:szCs w:val="24"/>
              </w:rPr>
            </w:pPr>
            <w:r>
              <w:rPr>
                <w:rFonts w:ascii="Arial Narrow" w:eastAsia="Arial Narrow" w:hAnsi="Arial Narrow" w:cs="Arial Narrow"/>
                <w:sz w:val="24"/>
                <w:szCs w:val="24"/>
              </w:rPr>
              <w:t>Collected congressional signatures to fund the XXX and the XXX</w:t>
            </w:r>
          </w:p>
          <w:p w:rsidR="00FC0F4C" w:rsidRDefault="009E52C4">
            <w:pPr>
              <w:numPr>
                <w:ilvl w:val="0"/>
                <w:numId w:val="4"/>
              </w:numPr>
              <w:ind w:hanging="245"/>
              <w:rPr>
                <w:sz w:val="24"/>
                <w:szCs w:val="24"/>
              </w:rPr>
            </w:pPr>
            <w:r>
              <w:rPr>
                <w:rFonts w:ascii="Arial Narrow" w:eastAsia="Arial Narrow" w:hAnsi="Arial Narrow" w:cs="Arial Narrow"/>
                <w:sz w:val="24"/>
                <w:szCs w:val="24"/>
              </w:rPr>
              <w:t>Wr</w:t>
            </w:r>
            <w:r>
              <w:rPr>
                <w:rFonts w:ascii="Arial Narrow" w:eastAsia="Arial Narrow" w:hAnsi="Arial Narrow" w:cs="Arial Narrow"/>
                <w:sz w:val="24"/>
                <w:szCs w:val="24"/>
              </w:rPr>
              <w:t>ote</w:t>
            </w:r>
            <w:r>
              <w:rPr>
                <w:rFonts w:ascii="Arial Narrow" w:eastAsia="Arial Narrow" w:hAnsi="Arial Narrow" w:cs="Arial Narrow"/>
                <w:sz w:val="24"/>
                <w:szCs w:val="24"/>
              </w:rPr>
              <w:t xml:space="preserve"> memo on the condition of women in Afghanistan</w:t>
            </w:r>
          </w:p>
          <w:p w:rsidR="00FC0F4C" w:rsidRDefault="009E52C4">
            <w:pPr>
              <w:numPr>
                <w:ilvl w:val="0"/>
                <w:numId w:val="4"/>
              </w:numPr>
              <w:ind w:hanging="245"/>
              <w:rPr>
                <w:rFonts w:ascii="Arial Narrow" w:eastAsia="Arial Narrow" w:hAnsi="Arial Narrow" w:cs="Arial Narrow"/>
                <w:sz w:val="24"/>
                <w:szCs w:val="24"/>
              </w:rPr>
            </w:pPr>
            <w:r>
              <w:rPr>
                <w:rFonts w:ascii="Arial Narrow" w:eastAsia="Arial Narrow" w:hAnsi="Arial Narrow" w:cs="Arial Narrow"/>
                <w:sz w:val="24"/>
                <w:szCs w:val="24"/>
              </w:rPr>
              <w:t>[List an accomplishment from this ex</w:t>
            </w:r>
            <w:r>
              <w:rPr>
                <w:rFonts w:ascii="Arial Narrow" w:eastAsia="Arial Narrow" w:hAnsi="Arial Narrow" w:cs="Arial Narrow"/>
                <w:sz w:val="24"/>
                <w:szCs w:val="24"/>
              </w:rPr>
              <w:t>perience]</w:t>
            </w:r>
          </w:p>
        </w:tc>
      </w:tr>
      <w:tr w:rsidR="00FC0F4C">
        <w:trPr>
          <w:trHeight w:val="500"/>
        </w:trPr>
        <w:tc>
          <w:tcPr>
            <w:tcW w:w="1714" w:type="dxa"/>
            <w:vAlign w:val="bottom"/>
          </w:tcPr>
          <w:p w:rsidR="00FC0F4C" w:rsidRDefault="00FC0F4C"/>
        </w:tc>
        <w:tc>
          <w:tcPr>
            <w:tcW w:w="2130" w:type="dxa"/>
            <w:vAlign w:val="bottom"/>
          </w:tcPr>
          <w:p w:rsidR="00FC0F4C" w:rsidRDefault="009E52C4">
            <w:r>
              <w:rPr>
                <w:rFonts w:ascii="Arial Narrow" w:eastAsia="Arial Narrow" w:hAnsi="Arial Narrow" w:cs="Arial Narrow"/>
                <w:sz w:val="24"/>
                <w:szCs w:val="24"/>
              </w:rPr>
              <w:t>April 2015</w:t>
            </w:r>
          </w:p>
        </w:tc>
        <w:tc>
          <w:tcPr>
            <w:tcW w:w="3474" w:type="dxa"/>
            <w:gridSpan w:val="2"/>
            <w:vAlign w:val="bottom"/>
          </w:tcPr>
          <w:p w:rsidR="00FC0F4C" w:rsidRDefault="00FC0F4C"/>
          <w:p w:rsidR="00FC0F4C" w:rsidRDefault="009E52C4">
            <w:r>
              <w:rPr>
                <w:rFonts w:ascii="Arial Narrow" w:eastAsia="Arial Narrow" w:hAnsi="Arial Narrow" w:cs="Arial Narrow"/>
                <w:sz w:val="24"/>
                <w:szCs w:val="24"/>
              </w:rPr>
              <w:t>Scientific Testing Company</w:t>
            </w:r>
          </w:p>
        </w:tc>
        <w:tc>
          <w:tcPr>
            <w:tcW w:w="2258" w:type="dxa"/>
            <w:vAlign w:val="bottom"/>
          </w:tcPr>
          <w:p w:rsidR="00FC0F4C" w:rsidRDefault="009E52C4">
            <w:r>
              <w:rPr>
                <w:rFonts w:ascii="Arial Narrow" w:eastAsia="Arial Narrow" w:hAnsi="Arial Narrow" w:cs="Arial Narrow"/>
                <w:sz w:val="24"/>
                <w:szCs w:val="24"/>
              </w:rPr>
              <w:t>Bethesda, MD</w:t>
            </w:r>
          </w:p>
        </w:tc>
      </w:tr>
      <w:tr w:rsidR="00FC0F4C">
        <w:trPr>
          <w:trHeight w:val="1100"/>
        </w:trPr>
        <w:tc>
          <w:tcPr>
            <w:tcW w:w="1714" w:type="dxa"/>
            <w:vAlign w:val="bottom"/>
          </w:tcPr>
          <w:p w:rsidR="00FC0F4C" w:rsidRDefault="00FC0F4C"/>
        </w:tc>
        <w:tc>
          <w:tcPr>
            <w:tcW w:w="7862" w:type="dxa"/>
            <w:gridSpan w:val="4"/>
            <w:vAlign w:val="bottom"/>
          </w:tcPr>
          <w:p w:rsidR="00FC0F4C" w:rsidRDefault="009E52C4">
            <w:pPr>
              <w:pStyle w:val="Heading2"/>
            </w:pPr>
            <w:r>
              <w:rPr>
                <w:sz w:val="24"/>
                <w:szCs w:val="24"/>
              </w:rPr>
              <w:t xml:space="preserve">Junior Lab Intern </w:t>
            </w:r>
          </w:p>
          <w:p w:rsidR="00FC0F4C" w:rsidRDefault="009E52C4">
            <w:pPr>
              <w:numPr>
                <w:ilvl w:val="0"/>
                <w:numId w:val="4"/>
              </w:numPr>
              <w:ind w:hanging="245"/>
              <w:rPr>
                <w:sz w:val="24"/>
                <w:szCs w:val="24"/>
              </w:rPr>
            </w:pPr>
            <w:r>
              <w:rPr>
                <w:rFonts w:ascii="Arial Narrow" w:eastAsia="Arial Narrow" w:hAnsi="Arial Narrow" w:cs="Arial Narrow"/>
                <w:sz w:val="24"/>
                <w:szCs w:val="24"/>
              </w:rPr>
              <w:t>Helped write lab reports for studies on blind mice</w:t>
            </w:r>
          </w:p>
          <w:p w:rsidR="00FC0F4C" w:rsidRDefault="009E52C4">
            <w:pPr>
              <w:numPr>
                <w:ilvl w:val="0"/>
                <w:numId w:val="4"/>
              </w:numPr>
              <w:ind w:hanging="245"/>
              <w:rPr>
                <w:sz w:val="24"/>
                <w:szCs w:val="24"/>
              </w:rPr>
            </w:pPr>
            <w:r>
              <w:rPr>
                <w:rFonts w:ascii="Arial Narrow" w:eastAsia="Arial Narrow" w:hAnsi="Arial Narrow" w:cs="Arial Narrow"/>
                <w:sz w:val="24"/>
                <w:szCs w:val="24"/>
              </w:rPr>
              <w:t>Prepare</w:t>
            </w:r>
            <w:r>
              <w:rPr>
                <w:rFonts w:ascii="Arial Narrow" w:eastAsia="Arial Narrow" w:hAnsi="Arial Narrow" w:cs="Arial Narrow"/>
                <w:sz w:val="24"/>
                <w:szCs w:val="24"/>
              </w:rPr>
              <w:t>d</w:t>
            </w:r>
            <w:r>
              <w:rPr>
                <w:rFonts w:ascii="Arial Narrow" w:eastAsia="Arial Narrow" w:hAnsi="Arial Narrow" w:cs="Arial Narrow"/>
                <w:sz w:val="24"/>
                <w:szCs w:val="24"/>
              </w:rPr>
              <w:t xml:space="preserve"> and entered data into spreadsheets</w:t>
            </w:r>
          </w:p>
          <w:p w:rsidR="00FC0F4C" w:rsidRDefault="009E52C4">
            <w:pPr>
              <w:numPr>
                <w:ilvl w:val="0"/>
                <w:numId w:val="4"/>
              </w:numPr>
              <w:contextualSpacing/>
              <w:rPr>
                <w:rFonts w:ascii="Arial Narrow" w:eastAsia="Arial Narrow" w:hAnsi="Arial Narrow" w:cs="Arial Narrow"/>
                <w:sz w:val="24"/>
                <w:szCs w:val="24"/>
              </w:rPr>
            </w:pPr>
            <w:r>
              <w:rPr>
                <w:rFonts w:ascii="Arial Narrow" w:eastAsia="Arial Narrow" w:hAnsi="Arial Narrow" w:cs="Arial Narrow"/>
                <w:sz w:val="24"/>
                <w:szCs w:val="24"/>
              </w:rPr>
              <w:t>[List an accomplishment from this experience]</w:t>
            </w:r>
          </w:p>
        </w:tc>
      </w:tr>
      <w:tr w:rsidR="00FC0F4C">
        <w:trPr>
          <w:trHeight w:val="460"/>
        </w:trPr>
        <w:tc>
          <w:tcPr>
            <w:tcW w:w="1714" w:type="dxa"/>
            <w:vAlign w:val="bottom"/>
          </w:tcPr>
          <w:p w:rsidR="00FC0F4C" w:rsidRDefault="00FC0F4C">
            <w:pPr>
              <w:pStyle w:val="Heading1"/>
              <w:spacing w:before="180"/>
              <w:jc w:val="left"/>
            </w:pPr>
          </w:p>
          <w:p w:rsidR="00FC0F4C" w:rsidRDefault="009E52C4">
            <w:pPr>
              <w:pStyle w:val="Heading1"/>
              <w:spacing w:before="180"/>
              <w:jc w:val="left"/>
            </w:pPr>
            <w:r>
              <w:t>Education</w:t>
            </w:r>
          </w:p>
        </w:tc>
        <w:tc>
          <w:tcPr>
            <w:tcW w:w="2130" w:type="dxa"/>
            <w:vAlign w:val="bottom"/>
          </w:tcPr>
          <w:p w:rsidR="00FC0F4C" w:rsidRDefault="009E52C4">
            <w:r>
              <w:rPr>
                <w:rFonts w:ascii="Arial Narrow" w:eastAsia="Arial Narrow" w:hAnsi="Arial Narrow" w:cs="Arial Narrow"/>
                <w:sz w:val="24"/>
                <w:szCs w:val="24"/>
              </w:rPr>
              <w:t xml:space="preserve">Aug. 2011 to Present </w:t>
            </w:r>
          </w:p>
        </w:tc>
        <w:tc>
          <w:tcPr>
            <w:tcW w:w="3474" w:type="dxa"/>
            <w:gridSpan w:val="2"/>
            <w:vAlign w:val="bottom"/>
          </w:tcPr>
          <w:p w:rsidR="00FC0F4C" w:rsidRDefault="009E52C4">
            <w:r>
              <w:rPr>
                <w:rFonts w:ascii="Arial Narrow" w:eastAsia="Arial Narrow" w:hAnsi="Arial Narrow" w:cs="Arial Narrow"/>
                <w:sz w:val="24"/>
                <w:szCs w:val="24"/>
              </w:rPr>
              <w:t>French International School</w:t>
            </w:r>
          </w:p>
        </w:tc>
        <w:tc>
          <w:tcPr>
            <w:tcW w:w="2258" w:type="dxa"/>
            <w:vAlign w:val="bottom"/>
          </w:tcPr>
          <w:p w:rsidR="00FC0F4C" w:rsidRDefault="009E52C4">
            <w:r>
              <w:rPr>
                <w:rFonts w:ascii="Arial Narrow" w:eastAsia="Arial Narrow" w:hAnsi="Arial Narrow" w:cs="Arial Narrow"/>
                <w:sz w:val="24"/>
                <w:szCs w:val="24"/>
              </w:rPr>
              <w:t>Bethesda, MD</w:t>
            </w:r>
          </w:p>
        </w:tc>
      </w:tr>
      <w:tr w:rsidR="00FC0F4C">
        <w:trPr>
          <w:trHeight w:val="560"/>
        </w:trPr>
        <w:tc>
          <w:tcPr>
            <w:tcW w:w="1714" w:type="dxa"/>
            <w:vAlign w:val="bottom"/>
          </w:tcPr>
          <w:p w:rsidR="00FC0F4C" w:rsidRDefault="00FC0F4C">
            <w:pPr>
              <w:pStyle w:val="Heading1"/>
            </w:pPr>
          </w:p>
          <w:p w:rsidR="00FC0F4C" w:rsidRDefault="00FC0F4C"/>
        </w:tc>
        <w:tc>
          <w:tcPr>
            <w:tcW w:w="7862" w:type="dxa"/>
            <w:gridSpan w:val="4"/>
            <w:vAlign w:val="bottom"/>
          </w:tcPr>
          <w:p w:rsidR="00FC0F4C" w:rsidRDefault="009E52C4">
            <w:r>
              <w:rPr>
                <w:rFonts w:ascii="Arial Narrow" w:eastAsia="Arial Narrow" w:hAnsi="Arial Narrow" w:cs="Arial Narrow"/>
                <w:sz w:val="24"/>
                <w:szCs w:val="24"/>
              </w:rPr>
              <w:t>Literature and Languages Track, French International Baccalaureate Option (OIB</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w:t>
            </w:r>
          </w:p>
          <w:p w:rsidR="00FC0F4C" w:rsidRDefault="009E52C4">
            <w:pPr>
              <w:rPr>
                <w:rFonts w:ascii="Arial Narrow" w:eastAsia="Arial Narrow" w:hAnsi="Arial Narrow" w:cs="Arial Narrow"/>
                <w:sz w:val="24"/>
                <w:szCs w:val="24"/>
              </w:rPr>
            </w:pPr>
            <w:r>
              <w:rPr>
                <w:rFonts w:ascii="Arial Narrow" w:eastAsia="Arial Narrow" w:hAnsi="Arial Narrow" w:cs="Arial Narrow"/>
                <w:sz w:val="24"/>
                <w:szCs w:val="24"/>
              </w:rPr>
              <w:t>Minor in Cinema Studies</w:t>
            </w:r>
          </w:p>
          <w:p w:rsidR="00FC0F4C" w:rsidRDefault="009E52C4">
            <w:pPr>
              <w:numPr>
                <w:ilvl w:val="0"/>
                <w:numId w:val="4"/>
              </w:numPr>
              <w:ind w:hanging="245"/>
              <w:contextualSpacing/>
              <w:rPr>
                <w:sz w:val="24"/>
                <w:szCs w:val="24"/>
              </w:rPr>
            </w:pPr>
            <w:r>
              <w:rPr>
                <w:rFonts w:ascii="Arial Narrow" w:eastAsia="Arial Narrow" w:hAnsi="Arial Narrow" w:cs="Arial Narrow"/>
                <w:sz w:val="24"/>
                <w:szCs w:val="24"/>
              </w:rPr>
              <w:t xml:space="preserve">36 hour/week curriculum: French literature, advanced </w:t>
            </w:r>
            <w:r>
              <w:rPr>
                <w:rFonts w:ascii="Arial Narrow" w:eastAsia="Arial Narrow" w:hAnsi="Arial Narrow" w:cs="Arial Narrow"/>
                <w:sz w:val="24"/>
                <w:szCs w:val="24"/>
              </w:rPr>
              <w:t>m</w:t>
            </w:r>
            <w:r>
              <w:rPr>
                <w:rFonts w:ascii="Arial Narrow" w:eastAsia="Arial Narrow" w:hAnsi="Arial Narrow" w:cs="Arial Narrow"/>
                <w:sz w:val="24"/>
                <w:szCs w:val="24"/>
              </w:rPr>
              <w:t xml:space="preserve">athematics, </w:t>
            </w:r>
            <w:r>
              <w:rPr>
                <w:rFonts w:ascii="Arial Narrow" w:eastAsia="Arial Narrow" w:hAnsi="Arial Narrow" w:cs="Arial Narrow"/>
                <w:sz w:val="24"/>
                <w:szCs w:val="24"/>
              </w:rPr>
              <w:t>p</w:t>
            </w:r>
            <w:r>
              <w:rPr>
                <w:rFonts w:ascii="Arial Narrow" w:eastAsia="Arial Narrow" w:hAnsi="Arial Narrow" w:cs="Arial Narrow"/>
                <w:sz w:val="24"/>
                <w:szCs w:val="24"/>
              </w:rPr>
              <w:t xml:space="preserve">hilosophy, Spanish, </w:t>
            </w:r>
            <w:r>
              <w:rPr>
                <w:rFonts w:ascii="Arial Narrow" w:eastAsia="Arial Narrow" w:hAnsi="Arial Narrow" w:cs="Arial Narrow"/>
                <w:sz w:val="24"/>
                <w:szCs w:val="24"/>
              </w:rPr>
              <w:t>g</w:t>
            </w:r>
            <w:r>
              <w:rPr>
                <w:rFonts w:ascii="Arial Narrow" w:eastAsia="Arial Narrow" w:hAnsi="Arial Narrow" w:cs="Arial Narrow"/>
                <w:sz w:val="24"/>
                <w:szCs w:val="24"/>
              </w:rPr>
              <w:t xml:space="preserve">eography, </w:t>
            </w:r>
            <w:r>
              <w:rPr>
                <w:rFonts w:ascii="Arial Narrow" w:eastAsia="Arial Narrow" w:hAnsi="Arial Narrow" w:cs="Arial Narrow"/>
                <w:sz w:val="24"/>
                <w:szCs w:val="24"/>
              </w:rPr>
              <w:t>h</w:t>
            </w:r>
            <w:r>
              <w:rPr>
                <w:rFonts w:ascii="Arial Narrow" w:eastAsia="Arial Narrow" w:hAnsi="Arial Narrow" w:cs="Arial Narrow"/>
                <w:sz w:val="24"/>
                <w:szCs w:val="24"/>
              </w:rPr>
              <w:t xml:space="preserve">istory, English, </w:t>
            </w:r>
            <w:r>
              <w:rPr>
                <w:rFonts w:ascii="Arial Narrow" w:eastAsia="Arial Narrow" w:hAnsi="Arial Narrow" w:cs="Arial Narrow"/>
                <w:sz w:val="24"/>
                <w:szCs w:val="24"/>
              </w:rPr>
              <w:t>c</w:t>
            </w:r>
            <w:r>
              <w:rPr>
                <w:rFonts w:ascii="Arial Narrow" w:eastAsia="Arial Narrow" w:hAnsi="Arial Narrow" w:cs="Arial Narrow"/>
                <w:sz w:val="24"/>
                <w:szCs w:val="24"/>
              </w:rPr>
              <w:t xml:space="preserve">inema </w:t>
            </w:r>
            <w:r>
              <w:rPr>
                <w:rFonts w:ascii="Arial Narrow" w:eastAsia="Arial Narrow" w:hAnsi="Arial Narrow" w:cs="Arial Narrow"/>
                <w:sz w:val="24"/>
                <w:szCs w:val="24"/>
              </w:rPr>
              <w:t>s</w:t>
            </w:r>
            <w:r>
              <w:rPr>
                <w:rFonts w:ascii="Arial Narrow" w:eastAsia="Arial Narrow" w:hAnsi="Arial Narrow" w:cs="Arial Narrow"/>
                <w:sz w:val="24"/>
                <w:szCs w:val="24"/>
              </w:rPr>
              <w:t>tudies</w:t>
            </w:r>
          </w:p>
          <w:p w:rsidR="00FC0F4C" w:rsidRDefault="009E52C4">
            <w:pPr>
              <w:pStyle w:val="Heading2"/>
              <w:numPr>
                <w:ilvl w:val="0"/>
                <w:numId w:val="4"/>
              </w:numPr>
              <w:ind w:hanging="245"/>
              <w:rPr>
                <w:sz w:val="24"/>
                <w:szCs w:val="24"/>
              </w:rPr>
            </w:pPr>
            <w:r>
              <w:rPr>
                <w:sz w:val="24"/>
                <w:szCs w:val="24"/>
              </w:rPr>
              <w:t>Received High School Diploma, Maryland</w:t>
            </w:r>
            <w:r w:rsidR="00043432">
              <w:rPr>
                <w:sz w:val="24"/>
                <w:szCs w:val="24"/>
              </w:rPr>
              <w:t xml:space="preserve"> (June 2015)</w:t>
            </w:r>
          </w:p>
          <w:p w:rsidR="00FC0F4C" w:rsidRDefault="009E52C4">
            <w:pPr>
              <w:numPr>
                <w:ilvl w:val="0"/>
                <w:numId w:val="4"/>
              </w:numPr>
              <w:spacing w:after="0" w:line="276" w:lineRule="auto"/>
              <w:ind w:hanging="245"/>
              <w:contextualSpacing/>
              <w:rPr>
                <w:sz w:val="24"/>
                <w:szCs w:val="24"/>
              </w:rPr>
            </w:pPr>
            <w:r>
              <w:rPr>
                <w:rFonts w:ascii="Arial Narrow" w:eastAsia="Arial Narrow" w:hAnsi="Arial Narrow" w:cs="Arial Narrow"/>
                <w:sz w:val="24"/>
                <w:szCs w:val="24"/>
              </w:rPr>
              <w:t>201</w:t>
            </w:r>
            <w:r w:rsidR="00043432">
              <w:rPr>
                <w:rFonts w:ascii="Arial Narrow" w:eastAsia="Arial Narrow" w:hAnsi="Arial Narrow" w:cs="Arial Narrow"/>
                <w:sz w:val="24"/>
                <w:szCs w:val="24"/>
              </w:rPr>
              <w:t>5</w:t>
            </w:r>
            <w:r>
              <w:rPr>
                <w:rFonts w:ascii="Arial Narrow" w:eastAsia="Arial Narrow" w:hAnsi="Arial Narrow" w:cs="Arial Narrow"/>
                <w:sz w:val="24"/>
                <w:szCs w:val="24"/>
              </w:rPr>
              <w:t>: Georgetown University School of Continuing Studies: International Relations (summer institute)</w:t>
            </w:r>
          </w:p>
          <w:p w:rsidR="00FC0F4C" w:rsidRDefault="009E52C4">
            <w:pPr>
              <w:numPr>
                <w:ilvl w:val="0"/>
                <w:numId w:val="4"/>
              </w:numPr>
              <w:spacing w:after="0" w:line="276" w:lineRule="auto"/>
              <w:ind w:hanging="245"/>
              <w:contextualSpacing/>
              <w:rPr>
                <w:sz w:val="24"/>
                <w:szCs w:val="24"/>
              </w:rPr>
            </w:pPr>
            <w:r>
              <w:rPr>
                <w:rFonts w:ascii="Arial Narrow" w:eastAsia="Arial Narrow" w:hAnsi="Arial Narrow" w:cs="Arial Narrow"/>
                <w:sz w:val="24"/>
                <w:szCs w:val="24"/>
              </w:rPr>
              <w:t>AP</w:t>
            </w:r>
            <w:r>
              <w:rPr>
                <w:rFonts w:ascii="Arial Narrow" w:eastAsia="Arial Narrow" w:hAnsi="Arial Narrow" w:cs="Arial Narrow"/>
                <w:sz w:val="24"/>
                <w:szCs w:val="24"/>
              </w:rPr>
              <w:t xml:space="preserve"> </w:t>
            </w:r>
            <w:r>
              <w:rPr>
                <w:rFonts w:ascii="Arial Narrow" w:eastAsia="Arial Narrow" w:hAnsi="Arial Narrow" w:cs="Arial Narrow"/>
                <w:sz w:val="24"/>
                <w:szCs w:val="24"/>
              </w:rPr>
              <w:t>Tests:</w:t>
            </w:r>
            <w:r>
              <w:rPr>
                <w:rFonts w:ascii="Arial Narrow" w:eastAsia="Arial Narrow" w:hAnsi="Arial Narrow" w:cs="Arial Narrow"/>
                <w:sz w:val="24"/>
                <w:szCs w:val="24"/>
              </w:rPr>
              <w:t xml:space="preserve"> </w:t>
            </w:r>
            <w:r>
              <w:rPr>
                <w:rFonts w:ascii="Arial Narrow" w:eastAsia="Arial Narrow" w:hAnsi="Arial Narrow" w:cs="Arial Narrow"/>
                <w:sz w:val="24"/>
                <w:szCs w:val="24"/>
              </w:rPr>
              <w:t>French (201</w:t>
            </w:r>
            <w:r w:rsidR="00043432">
              <w:rPr>
                <w:rFonts w:ascii="Arial Narrow" w:eastAsia="Arial Narrow" w:hAnsi="Arial Narrow" w:cs="Arial Narrow"/>
                <w:sz w:val="24"/>
                <w:szCs w:val="24"/>
              </w:rPr>
              <w:t>4</w:t>
            </w:r>
            <w:r>
              <w:rPr>
                <w:rFonts w:ascii="Arial Narrow" w:eastAsia="Arial Narrow" w:hAnsi="Arial Narrow" w:cs="Arial Narrow"/>
                <w:sz w:val="24"/>
                <w:szCs w:val="24"/>
              </w:rPr>
              <w:t>; score of 5); Spanish (201</w:t>
            </w:r>
            <w:r w:rsidR="00043432">
              <w:rPr>
                <w:rFonts w:ascii="Arial Narrow" w:eastAsia="Arial Narrow" w:hAnsi="Arial Narrow" w:cs="Arial Narrow"/>
                <w:sz w:val="24"/>
                <w:szCs w:val="24"/>
              </w:rPr>
              <w:t>5</w:t>
            </w:r>
            <w:r>
              <w:rPr>
                <w:rFonts w:ascii="Arial Narrow" w:eastAsia="Arial Narrow" w:hAnsi="Arial Narrow" w:cs="Arial Narrow"/>
                <w:sz w:val="24"/>
                <w:szCs w:val="24"/>
              </w:rPr>
              <w:t>; score of 5)</w:t>
            </w:r>
          </w:p>
          <w:p w:rsidR="00FC0F4C" w:rsidRDefault="009E52C4">
            <w:pPr>
              <w:numPr>
                <w:ilvl w:val="0"/>
                <w:numId w:val="4"/>
              </w:numPr>
              <w:spacing w:line="276" w:lineRule="auto"/>
              <w:ind w:hanging="245"/>
              <w:contextualSpacing/>
              <w:rPr>
                <w:sz w:val="24"/>
                <w:szCs w:val="24"/>
              </w:rPr>
            </w:pPr>
            <w:r>
              <w:rPr>
                <w:rFonts w:ascii="Arial Narrow" w:eastAsia="Arial Narrow" w:hAnsi="Arial Narrow" w:cs="Arial Narrow"/>
                <w:sz w:val="24"/>
                <w:szCs w:val="24"/>
              </w:rPr>
              <w:t>201</w:t>
            </w:r>
            <w:r w:rsidR="00043432">
              <w:rPr>
                <w:rFonts w:ascii="Arial Narrow" w:eastAsia="Arial Narrow" w:hAnsi="Arial Narrow" w:cs="Arial Narrow"/>
                <w:sz w:val="24"/>
                <w:szCs w:val="24"/>
              </w:rPr>
              <w:t>5</w:t>
            </w:r>
            <w:bookmarkStart w:id="0" w:name="_GoBack"/>
            <w:bookmarkEnd w:id="0"/>
            <w:r>
              <w:rPr>
                <w:rFonts w:ascii="Arial Narrow" w:eastAsia="Arial Narrow" w:hAnsi="Arial Narrow" w:cs="Arial Narrow"/>
                <w:sz w:val="24"/>
                <w:szCs w:val="24"/>
              </w:rPr>
              <w:t xml:space="preserve">: Summer college course in foreign relations at University of Maryland </w:t>
            </w:r>
          </w:p>
          <w:p w:rsidR="00FC0F4C" w:rsidRDefault="009E52C4">
            <w:pPr>
              <w:keepNext/>
              <w:keepLines/>
              <w:spacing w:before="200"/>
            </w:pPr>
            <w:r>
              <w:rPr>
                <w:rFonts w:ascii="Arial Narrow" w:eastAsia="Arial Narrow" w:hAnsi="Arial Narrow" w:cs="Arial Narrow"/>
                <w:sz w:val="24"/>
                <w:szCs w:val="24"/>
              </w:rPr>
              <w:t>Awards</w:t>
            </w:r>
          </w:p>
          <w:p w:rsidR="00FC0F4C" w:rsidRDefault="009E52C4">
            <w:pPr>
              <w:numPr>
                <w:ilvl w:val="0"/>
                <w:numId w:val="4"/>
              </w:numPr>
              <w:ind w:hanging="245"/>
              <w:rPr>
                <w:sz w:val="24"/>
                <w:szCs w:val="24"/>
              </w:rPr>
            </w:pPr>
            <w:r>
              <w:rPr>
                <w:rFonts w:ascii="Arial Narrow" w:eastAsia="Arial Narrow" w:hAnsi="Arial Narrow" w:cs="Arial Narrow"/>
                <w:sz w:val="24"/>
                <w:szCs w:val="24"/>
              </w:rPr>
              <w:t>201</w:t>
            </w:r>
            <w:r w:rsidR="00043432">
              <w:rPr>
                <w:rFonts w:ascii="Arial Narrow" w:eastAsia="Arial Narrow" w:hAnsi="Arial Narrow" w:cs="Arial Narrow"/>
                <w:sz w:val="24"/>
                <w:szCs w:val="24"/>
              </w:rPr>
              <w:t>5</w:t>
            </w:r>
            <w:r>
              <w:rPr>
                <w:rFonts w:ascii="Arial Narrow" w:eastAsia="Arial Narrow" w:hAnsi="Arial Narrow" w:cs="Arial Narrow"/>
                <w:sz w:val="24"/>
                <w:szCs w:val="24"/>
              </w:rPr>
              <w:t xml:space="preserve"> Excellence in OIB English</w:t>
            </w:r>
          </w:p>
          <w:p w:rsidR="00FC0F4C" w:rsidRDefault="009E52C4">
            <w:pPr>
              <w:numPr>
                <w:ilvl w:val="0"/>
                <w:numId w:val="4"/>
              </w:numPr>
              <w:spacing w:after="0"/>
              <w:ind w:hanging="245"/>
              <w:contextualSpacing/>
              <w:rPr>
                <w:sz w:val="24"/>
                <w:szCs w:val="24"/>
              </w:rPr>
            </w:pPr>
            <w:r>
              <w:rPr>
                <w:rFonts w:ascii="Arial Narrow" w:eastAsia="Arial Narrow" w:hAnsi="Arial Narrow" w:cs="Arial Narrow"/>
                <w:sz w:val="24"/>
                <w:szCs w:val="24"/>
              </w:rPr>
              <w:t>201</w:t>
            </w:r>
            <w:r w:rsidR="00043432">
              <w:rPr>
                <w:rFonts w:ascii="Arial Narrow" w:eastAsia="Arial Narrow" w:hAnsi="Arial Narrow" w:cs="Arial Narrow"/>
                <w:sz w:val="24"/>
                <w:szCs w:val="24"/>
              </w:rPr>
              <w:t>5</w:t>
            </w:r>
            <w:r>
              <w:rPr>
                <w:rFonts w:ascii="Arial Narrow" w:eastAsia="Arial Narrow" w:hAnsi="Arial Narrow" w:cs="Arial Narrow"/>
                <w:sz w:val="24"/>
                <w:szCs w:val="24"/>
              </w:rPr>
              <w:t xml:space="preserve"> Excellence in Mathematics</w:t>
            </w:r>
          </w:p>
          <w:p w:rsidR="00FC0F4C" w:rsidRDefault="009E52C4">
            <w:pPr>
              <w:numPr>
                <w:ilvl w:val="0"/>
                <w:numId w:val="4"/>
              </w:numPr>
              <w:ind w:hanging="245"/>
              <w:contextualSpacing/>
              <w:rPr>
                <w:sz w:val="24"/>
                <w:szCs w:val="24"/>
              </w:rPr>
            </w:pPr>
            <w:r>
              <w:rPr>
                <w:rFonts w:ascii="Arial Narrow" w:eastAsia="Arial Narrow" w:hAnsi="Arial Narrow" w:cs="Arial Narrow"/>
                <w:sz w:val="24"/>
                <w:szCs w:val="24"/>
              </w:rPr>
              <w:t>201</w:t>
            </w:r>
            <w:r>
              <w:rPr>
                <w:rFonts w:ascii="Arial Narrow" w:eastAsia="Arial Narrow" w:hAnsi="Arial Narrow" w:cs="Arial Narrow"/>
                <w:sz w:val="24"/>
                <w:szCs w:val="24"/>
              </w:rPr>
              <w:t>2</w:t>
            </w:r>
            <w:r>
              <w:rPr>
                <w:rFonts w:ascii="Arial Narrow" w:eastAsia="Arial Narrow" w:hAnsi="Arial Narrow" w:cs="Arial Narrow"/>
                <w:sz w:val="24"/>
                <w:szCs w:val="24"/>
              </w:rPr>
              <w:t xml:space="preserve"> Best Actor - Shakespeare Acting Competition</w:t>
            </w:r>
          </w:p>
        </w:tc>
      </w:tr>
    </w:tbl>
    <w:p w:rsidR="00FC0F4C" w:rsidRDefault="00FC0F4C"/>
    <w:p w:rsidR="00FC0F4C" w:rsidRDefault="009E52C4">
      <w:bookmarkStart w:id="1" w:name="h.gjdgxs" w:colFirst="0" w:colLast="0"/>
      <w:bookmarkEnd w:id="1"/>
      <w:r>
        <w:rPr>
          <w:rFonts w:ascii="Arial Narrow" w:eastAsia="Arial Narrow" w:hAnsi="Arial Narrow" w:cs="Arial Narrow"/>
          <w:b/>
          <w:sz w:val="24"/>
          <w:szCs w:val="24"/>
        </w:rPr>
        <w:lastRenderedPageBreak/>
        <w:t xml:space="preserve">Community Service   </w:t>
      </w:r>
    </w:p>
    <w:p w:rsidR="00FC0F4C" w:rsidRDefault="009E52C4">
      <w:pPr>
        <w:numPr>
          <w:ilvl w:val="0"/>
          <w:numId w:val="3"/>
        </w:numPr>
        <w:ind w:left="1440" w:hanging="360"/>
        <w:contextualSpacing/>
        <w:rPr>
          <w:sz w:val="24"/>
          <w:szCs w:val="24"/>
        </w:rPr>
      </w:pPr>
      <w:r>
        <w:rPr>
          <w:rFonts w:ascii="Arial Narrow" w:eastAsia="Arial Narrow" w:hAnsi="Arial Narrow" w:cs="Arial Narrow"/>
          <w:sz w:val="24"/>
          <w:szCs w:val="24"/>
        </w:rPr>
        <w:t>201</w:t>
      </w:r>
      <w:r>
        <w:rPr>
          <w:rFonts w:ascii="Arial Narrow" w:eastAsia="Arial Narrow" w:hAnsi="Arial Narrow" w:cs="Arial Narrow"/>
          <w:sz w:val="24"/>
          <w:szCs w:val="24"/>
        </w:rPr>
        <w:t>0 –</w:t>
      </w:r>
      <w:r>
        <w:rPr>
          <w:rFonts w:ascii="Arial Narrow" w:eastAsia="Arial Narrow" w:hAnsi="Arial Narrow" w:cs="Arial Narrow"/>
          <w:sz w:val="24"/>
          <w:szCs w:val="24"/>
        </w:rPr>
        <w:t xml:space="preserve"> </w:t>
      </w:r>
      <w:proofErr w:type="gramStart"/>
      <w:r>
        <w:rPr>
          <w:rFonts w:ascii="Arial Narrow" w:eastAsia="Arial Narrow" w:hAnsi="Arial Narrow" w:cs="Arial Narrow"/>
          <w:sz w:val="24"/>
          <w:szCs w:val="24"/>
        </w:rPr>
        <w:t>present</w:t>
      </w:r>
      <w:proofErr w:type="gramEnd"/>
      <w:r>
        <w:rPr>
          <w:rFonts w:ascii="Arial Narrow" w:eastAsia="Arial Narrow" w:hAnsi="Arial Narrow" w:cs="Arial Narrow"/>
          <w:sz w:val="24"/>
          <w:szCs w:val="24"/>
        </w:rPr>
        <w:t>:</w:t>
      </w:r>
      <w:r>
        <w:rPr>
          <w:rFonts w:ascii="Arial Narrow" w:eastAsia="Arial Narrow" w:hAnsi="Arial Narrow" w:cs="Arial Narrow"/>
          <w:sz w:val="24"/>
          <w:szCs w:val="24"/>
        </w:rPr>
        <w:t xml:space="preserve"> V</w:t>
      </w:r>
      <w:r>
        <w:rPr>
          <w:rFonts w:ascii="Arial Narrow" w:eastAsia="Arial Narrow" w:hAnsi="Arial Narrow" w:cs="Arial Narrow"/>
          <w:sz w:val="24"/>
          <w:szCs w:val="24"/>
        </w:rPr>
        <w:t>olunteer English tutor for ESL middle school students</w:t>
      </w:r>
      <w:r>
        <w:rPr>
          <w:rFonts w:ascii="Arial Narrow" w:eastAsia="Arial Narrow" w:hAnsi="Arial Narrow" w:cs="Arial Narrow"/>
          <w:sz w:val="24"/>
          <w:szCs w:val="24"/>
        </w:rPr>
        <w:t>. Provide c</w:t>
      </w:r>
      <w:r>
        <w:rPr>
          <w:rFonts w:ascii="Arial Narrow" w:eastAsia="Arial Narrow" w:hAnsi="Arial Narrow" w:cs="Arial Narrow"/>
          <w:sz w:val="24"/>
          <w:szCs w:val="24"/>
        </w:rPr>
        <w:t>onversation practice and</w:t>
      </w:r>
      <w:r>
        <w:rPr>
          <w:rFonts w:ascii="Arial Narrow" w:eastAsia="Arial Narrow" w:hAnsi="Arial Narrow" w:cs="Arial Narrow"/>
          <w:sz w:val="24"/>
          <w:szCs w:val="24"/>
        </w:rPr>
        <w:t xml:space="preserve"> assistance with </w:t>
      </w:r>
      <w:r>
        <w:rPr>
          <w:rFonts w:ascii="Arial Narrow" w:eastAsia="Arial Narrow" w:hAnsi="Arial Narrow" w:cs="Arial Narrow"/>
          <w:sz w:val="24"/>
          <w:szCs w:val="24"/>
        </w:rPr>
        <w:t>homework every week</w:t>
      </w:r>
      <w:r>
        <w:rPr>
          <w:rFonts w:ascii="Arial Narrow" w:eastAsia="Arial Narrow" w:hAnsi="Arial Narrow" w:cs="Arial Narrow"/>
          <w:sz w:val="24"/>
          <w:szCs w:val="24"/>
        </w:rPr>
        <w:t>.</w:t>
      </w:r>
    </w:p>
    <w:p w:rsidR="00FC0F4C" w:rsidRDefault="009E52C4">
      <w:pPr>
        <w:numPr>
          <w:ilvl w:val="0"/>
          <w:numId w:val="3"/>
        </w:numPr>
        <w:ind w:left="1440" w:hanging="360"/>
        <w:contextualSpacing/>
        <w:rPr>
          <w:sz w:val="24"/>
          <w:szCs w:val="24"/>
        </w:rPr>
      </w:pPr>
      <w:r>
        <w:rPr>
          <w:rFonts w:ascii="Arial Narrow" w:eastAsia="Arial Narrow" w:hAnsi="Arial Narrow" w:cs="Arial Narrow"/>
          <w:sz w:val="24"/>
          <w:szCs w:val="24"/>
        </w:rPr>
        <w:t>201</w:t>
      </w:r>
      <w:r>
        <w:rPr>
          <w:rFonts w:ascii="Arial Narrow" w:eastAsia="Arial Narrow" w:hAnsi="Arial Narrow" w:cs="Arial Narrow"/>
          <w:sz w:val="24"/>
          <w:szCs w:val="24"/>
        </w:rPr>
        <w:t xml:space="preserve">3 – </w:t>
      </w:r>
      <w:r>
        <w:rPr>
          <w:rFonts w:ascii="Arial Narrow" w:eastAsia="Arial Narrow" w:hAnsi="Arial Narrow" w:cs="Arial Narrow"/>
          <w:sz w:val="24"/>
          <w:szCs w:val="24"/>
        </w:rPr>
        <w:t>201</w:t>
      </w:r>
      <w:r>
        <w:rPr>
          <w:rFonts w:ascii="Arial Narrow" w:eastAsia="Arial Narrow" w:hAnsi="Arial Narrow" w:cs="Arial Narrow"/>
          <w:sz w:val="24"/>
          <w:szCs w:val="24"/>
        </w:rPr>
        <w:t>4</w:t>
      </w:r>
      <w:r>
        <w:rPr>
          <w:rFonts w:ascii="Arial Narrow" w:eastAsia="Arial Narrow" w:hAnsi="Arial Narrow" w:cs="Arial Narrow"/>
          <w:sz w:val="24"/>
          <w:szCs w:val="24"/>
        </w:rPr>
        <w:t>:</w:t>
      </w:r>
      <w:r>
        <w:rPr>
          <w:rFonts w:ascii="Arial Narrow" w:eastAsia="Arial Narrow" w:hAnsi="Arial Narrow" w:cs="Arial Narrow"/>
          <w:sz w:val="24"/>
          <w:szCs w:val="24"/>
        </w:rPr>
        <w:t xml:space="preserve"> </w:t>
      </w:r>
      <w:r>
        <w:rPr>
          <w:rFonts w:ascii="Arial Narrow" w:eastAsia="Arial Narrow" w:hAnsi="Arial Narrow" w:cs="Arial Narrow"/>
          <w:sz w:val="24"/>
          <w:szCs w:val="24"/>
        </w:rPr>
        <w:t>Summer volunteer internship at the Department of Consumer and Regulatory Affairs, Washington</w:t>
      </w:r>
      <w:r>
        <w:rPr>
          <w:rFonts w:ascii="Arial Narrow" w:eastAsia="Arial Narrow" w:hAnsi="Arial Narrow" w:cs="Arial Narrow"/>
          <w:sz w:val="24"/>
          <w:szCs w:val="24"/>
        </w:rPr>
        <w:t xml:space="preserve"> DC</w:t>
      </w:r>
    </w:p>
    <w:p w:rsidR="00FC0F4C" w:rsidRDefault="009E52C4">
      <w:pPr>
        <w:numPr>
          <w:ilvl w:val="0"/>
          <w:numId w:val="3"/>
        </w:numPr>
        <w:ind w:left="1440" w:hanging="360"/>
        <w:contextualSpacing/>
        <w:rPr>
          <w:sz w:val="24"/>
          <w:szCs w:val="24"/>
        </w:rPr>
      </w:pPr>
      <w:r>
        <w:rPr>
          <w:rFonts w:ascii="Arial Narrow" w:eastAsia="Arial Narrow" w:hAnsi="Arial Narrow" w:cs="Arial Narrow"/>
          <w:sz w:val="24"/>
          <w:szCs w:val="24"/>
        </w:rPr>
        <w:t>201</w:t>
      </w:r>
      <w:r>
        <w:rPr>
          <w:rFonts w:ascii="Arial Narrow" w:eastAsia="Arial Narrow" w:hAnsi="Arial Narrow" w:cs="Arial Narrow"/>
          <w:sz w:val="24"/>
          <w:szCs w:val="24"/>
        </w:rPr>
        <w:t>2</w:t>
      </w:r>
      <w:r>
        <w:rPr>
          <w:rFonts w:ascii="Arial Narrow" w:eastAsia="Arial Narrow" w:hAnsi="Arial Narrow" w:cs="Arial Narrow"/>
          <w:sz w:val="24"/>
          <w:szCs w:val="24"/>
        </w:rPr>
        <w:t>: Youth referee for the Takoma Park Soccer Association</w:t>
      </w:r>
    </w:p>
    <w:p w:rsidR="00FC0F4C" w:rsidRDefault="009E52C4">
      <w:pPr>
        <w:numPr>
          <w:ilvl w:val="0"/>
          <w:numId w:val="3"/>
        </w:numPr>
        <w:ind w:left="1440" w:hanging="360"/>
        <w:contextualSpacing/>
        <w:rPr>
          <w:sz w:val="24"/>
          <w:szCs w:val="24"/>
        </w:rPr>
      </w:pPr>
      <w:r>
        <w:rPr>
          <w:rFonts w:ascii="Arial Narrow" w:eastAsia="Arial Narrow" w:hAnsi="Arial Narrow" w:cs="Arial Narrow"/>
          <w:sz w:val="24"/>
          <w:szCs w:val="24"/>
        </w:rPr>
        <w:t>2010</w:t>
      </w:r>
      <w:r>
        <w:rPr>
          <w:rFonts w:ascii="Arial Narrow" w:eastAsia="Arial Narrow" w:hAnsi="Arial Narrow" w:cs="Arial Narrow"/>
          <w:sz w:val="24"/>
          <w:szCs w:val="24"/>
        </w:rPr>
        <w:t xml:space="preserve"> – </w:t>
      </w:r>
      <w:r>
        <w:rPr>
          <w:rFonts w:ascii="Arial Narrow" w:eastAsia="Arial Narrow" w:hAnsi="Arial Narrow" w:cs="Arial Narrow"/>
          <w:sz w:val="24"/>
          <w:szCs w:val="24"/>
        </w:rPr>
        <w:t xml:space="preserve">2011: </w:t>
      </w:r>
      <w:r>
        <w:rPr>
          <w:rFonts w:ascii="Arial Narrow" w:eastAsia="Arial Narrow" w:hAnsi="Arial Narrow" w:cs="Arial Narrow"/>
          <w:sz w:val="24"/>
          <w:szCs w:val="24"/>
        </w:rPr>
        <w:t>V</w:t>
      </w:r>
      <w:r>
        <w:rPr>
          <w:rFonts w:ascii="Arial Narrow" w:eastAsia="Arial Narrow" w:hAnsi="Arial Narrow" w:cs="Arial Narrow"/>
          <w:sz w:val="24"/>
          <w:szCs w:val="24"/>
        </w:rPr>
        <w:t>olunteer day care assistant, French International School vacation camps</w:t>
      </w:r>
    </w:p>
    <w:p w:rsidR="00FC0F4C" w:rsidRDefault="00FC0F4C">
      <w:pPr>
        <w:ind w:left="1440"/>
      </w:pPr>
    </w:p>
    <w:p w:rsidR="00FC0F4C" w:rsidRDefault="009E52C4">
      <w:pPr>
        <w:spacing w:line="276" w:lineRule="auto"/>
      </w:pPr>
      <w:r>
        <w:rPr>
          <w:rFonts w:ascii="Arial Narrow" w:eastAsia="Arial Narrow" w:hAnsi="Arial Narrow" w:cs="Arial Narrow"/>
          <w:b/>
          <w:sz w:val="24"/>
          <w:szCs w:val="24"/>
        </w:rPr>
        <w:t>Extracurricula</w:t>
      </w:r>
      <w:r>
        <w:rPr>
          <w:rFonts w:ascii="Arial Narrow" w:eastAsia="Arial Narrow" w:hAnsi="Arial Narrow" w:cs="Arial Narrow"/>
          <w:b/>
          <w:sz w:val="24"/>
          <w:szCs w:val="24"/>
        </w:rPr>
        <w:t>r Activities</w:t>
      </w:r>
    </w:p>
    <w:p w:rsidR="00FC0F4C" w:rsidRDefault="009E52C4">
      <w:pPr>
        <w:numPr>
          <w:ilvl w:val="0"/>
          <w:numId w:val="1"/>
        </w:numPr>
        <w:spacing w:line="276" w:lineRule="auto"/>
        <w:ind w:hanging="360"/>
        <w:contextualSpacing/>
        <w:rPr>
          <w:sz w:val="24"/>
          <w:szCs w:val="24"/>
        </w:rPr>
      </w:pPr>
      <w:r>
        <w:rPr>
          <w:rFonts w:ascii="Arial Narrow" w:eastAsia="Arial Narrow" w:hAnsi="Arial Narrow" w:cs="Arial Narrow"/>
          <w:sz w:val="24"/>
          <w:szCs w:val="24"/>
        </w:rPr>
        <w:t xml:space="preserve">2013: 1st </w:t>
      </w:r>
      <w:r>
        <w:rPr>
          <w:rFonts w:ascii="Arial Narrow" w:eastAsia="Arial Narrow" w:hAnsi="Arial Narrow" w:cs="Arial Narrow"/>
          <w:sz w:val="24"/>
          <w:szCs w:val="24"/>
        </w:rPr>
        <w:t>c</w:t>
      </w:r>
      <w:r>
        <w:rPr>
          <w:rFonts w:ascii="Arial Narrow" w:eastAsia="Arial Narrow" w:hAnsi="Arial Narrow" w:cs="Arial Narrow"/>
          <w:sz w:val="24"/>
          <w:szCs w:val="24"/>
        </w:rPr>
        <w:t xml:space="preserve">larinetist in the Washington DC Junior Orchestra </w:t>
      </w:r>
    </w:p>
    <w:p w:rsidR="00FC0F4C" w:rsidRDefault="009E52C4">
      <w:pPr>
        <w:numPr>
          <w:ilvl w:val="0"/>
          <w:numId w:val="1"/>
        </w:numPr>
        <w:spacing w:line="276" w:lineRule="auto"/>
        <w:ind w:hanging="360"/>
        <w:contextualSpacing/>
        <w:rPr>
          <w:i/>
          <w:sz w:val="24"/>
          <w:szCs w:val="24"/>
        </w:rPr>
      </w:pPr>
      <w:r>
        <w:rPr>
          <w:rFonts w:ascii="Arial Narrow" w:eastAsia="Arial Narrow" w:hAnsi="Arial Narrow" w:cs="Arial Narrow"/>
          <w:sz w:val="24"/>
          <w:szCs w:val="24"/>
        </w:rPr>
        <w:t xml:space="preserve">2013: Guitarist in the </w:t>
      </w:r>
      <w:proofErr w:type="spellStart"/>
      <w:r>
        <w:rPr>
          <w:rFonts w:ascii="Arial Narrow" w:eastAsia="Arial Narrow" w:hAnsi="Arial Narrow" w:cs="Arial Narrow"/>
          <w:sz w:val="24"/>
          <w:szCs w:val="24"/>
        </w:rPr>
        <w:t>Springbrook</w:t>
      </w:r>
      <w:proofErr w:type="spellEnd"/>
      <w:r>
        <w:rPr>
          <w:rFonts w:ascii="Arial Narrow" w:eastAsia="Arial Narrow" w:hAnsi="Arial Narrow" w:cs="Arial Narrow"/>
          <w:sz w:val="24"/>
          <w:szCs w:val="24"/>
        </w:rPr>
        <w:t xml:space="preserve"> High School Summer Jazz Camp</w:t>
      </w:r>
    </w:p>
    <w:p w:rsidR="00FC0F4C" w:rsidRDefault="009E52C4">
      <w:pPr>
        <w:numPr>
          <w:ilvl w:val="0"/>
          <w:numId w:val="1"/>
        </w:numPr>
        <w:spacing w:line="276" w:lineRule="auto"/>
        <w:ind w:hanging="360"/>
        <w:contextualSpacing/>
        <w:rPr>
          <w:sz w:val="24"/>
          <w:szCs w:val="24"/>
        </w:rPr>
      </w:pPr>
      <w:r>
        <w:rPr>
          <w:rFonts w:ascii="Arial Narrow" w:eastAsia="Arial Narrow" w:hAnsi="Arial Narrow" w:cs="Arial Narrow"/>
          <w:sz w:val="24"/>
          <w:szCs w:val="24"/>
        </w:rPr>
        <w:t>2007</w:t>
      </w:r>
      <w:r>
        <w:rPr>
          <w:rFonts w:ascii="Arial Narrow" w:eastAsia="Arial Narrow" w:hAnsi="Arial Narrow" w:cs="Arial Narrow"/>
          <w:sz w:val="24"/>
          <w:szCs w:val="24"/>
        </w:rPr>
        <w:t xml:space="preserve"> – </w:t>
      </w:r>
      <w:r>
        <w:rPr>
          <w:rFonts w:ascii="Arial Narrow" w:eastAsia="Arial Narrow" w:hAnsi="Arial Narrow" w:cs="Arial Narrow"/>
          <w:sz w:val="24"/>
          <w:szCs w:val="24"/>
        </w:rPr>
        <w:t>present: YMCA swim team (2013 Best Regional Swimmer)</w:t>
      </w:r>
    </w:p>
    <w:p w:rsidR="00FC0F4C" w:rsidRDefault="009E52C4">
      <w:pPr>
        <w:numPr>
          <w:ilvl w:val="0"/>
          <w:numId w:val="1"/>
        </w:numPr>
        <w:spacing w:line="276" w:lineRule="auto"/>
        <w:ind w:hanging="360"/>
        <w:contextualSpacing/>
        <w:rPr>
          <w:sz w:val="24"/>
          <w:szCs w:val="24"/>
        </w:rPr>
      </w:pPr>
      <w:r>
        <w:rPr>
          <w:rFonts w:ascii="Arial Narrow" w:eastAsia="Arial Narrow" w:hAnsi="Arial Narrow" w:cs="Arial Narrow"/>
          <w:sz w:val="24"/>
          <w:szCs w:val="24"/>
        </w:rPr>
        <w:t>2009 – 2012: Clarinetist with the Washington DC Youth Orch</w:t>
      </w:r>
      <w:r>
        <w:rPr>
          <w:rFonts w:ascii="Arial Narrow" w:eastAsia="Arial Narrow" w:hAnsi="Arial Narrow" w:cs="Arial Narrow"/>
          <w:sz w:val="24"/>
          <w:szCs w:val="24"/>
        </w:rPr>
        <w:t>estra Program</w:t>
      </w:r>
    </w:p>
    <w:p w:rsidR="00FC0F4C" w:rsidRDefault="009E52C4">
      <w:pPr>
        <w:numPr>
          <w:ilvl w:val="0"/>
          <w:numId w:val="1"/>
        </w:numPr>
        <w:spacing w:line="276" w:lineRule="auto"/>
        <w:ind w:hanging="360"/>
        <w:contextualSpacing/>
        <w:rPr>
          <w:sz w:val="24"/>
          <w:szCs w:val="24"/>
        </w:rPr>
      </w:pPr>
      <w:r>
        <w:rPr>
          <w:rFonts w:ascii="Arial Narrow" w:eastAsia="Arial Narrow" w:hAnsi="Arial Narrow" w:cs="Arial Narrow"/>
          <w:sz w:val="24"/>
          <w:szCs w:val="24"/>
        </w:rPr>
        <w:t>2009 – Present: Midfielder for the Olney Boys &amp; Girls’ Club (OBGC) travel soccer team in the National Capital Soccer League (NCSL).</w:t>
      </w:r>
      <w:r>
        <w:rPr>
          <w:rFonts w:ascii="Arial Narrow" w:eastAsia="Arial Narrow" w:hAnsi="Arial Narrow" w:cs="Arial Narrow"/>
          <w:sz w:val="24"/>
          <w:szCs w:val="24"/>
        </w:rPr>
        <w:t xml:space="preserve"> Member of club since 2002.</w:t>
      </w:r>
    </w:p>
    <w:p w:rsidR="00FC0F4C" w:rsidRDefault="009E52C4">
      <w:pPr>
        <w:numPr>
          <w:ilvl w:val="0"/>
          <w:numId w:val="1"/>
        </w:numPr>
        <w:spacing w:line="276" w:lineRule="auto"/>
        <w:ind w:hanging="360"/>
        <w:contextualSpacing/>
        <w:rPr>
          <w:sz w:val="24"/>
          <w:szCs w:val="24"/>
        </w:rPr>
      </w:pPr>
      <w:r>
        <w:rPr>
          <w:rFonts w:ascii="Arial Narrow" w:eastAsia="Arial Narrow" w:hAnsi="Arial Narrow" w:cs="Arial Narrow"/>
          <w:sz w:val="24"/>
          <w:szCs w:val="24"/>
        </w:rPr>
        <w:t>2012</w:t>
      </w:r>
      <w:r>
        <w:rPr>
          <w:rFonts w:ascii="Arial Narrow" w:eastAsia="Arial Narrow" w:hAnsi="Arial Narrow" w:cs="Arial Narrow"/>
          <w:sz w:val="24"/>
          <w:szCs w:val="24"/>
        </w:rPr>
        <w:t xml:space="preserve"> – </w:t>
      </w:r>
      <w:r>
        <w:rPr>
          <w:rFonts w:ascii="Arial Narrow" w:eastAsia="Arial Narrow" w:hAnsi="Arial Narrow" w:cs="Arial Narrow"/>
          <w:sz w:val="24"/>
          <w:szCs w:val="24"/>
        </w:rPr>
        <w:t>present: Active member of the political sciences student group</w:t>
      </w:r>
    </w:p>
    <w:p w:rsidR="00FC0F4C" w:rsidRDefault="009E52C4">
      <w:pPr>
        <w:numPr>
          <w:ilvl w:val="0"/>
          <w:numId w:val="1"/>
        </w:numPr>
        <w:spacing w:line="276" w:lineRule="auto"/>
        <w:ind w:hanging="360"/>
        <w:contextualSpacing/>
        <w:rPr>
          <w:sz w:val="24"/>
          <w:szCs w:val="24"/>
        </w:rPr>
      </w:pPr>
      <w:r>
        <w:rPr>
          <w:rFonts w:ascii="Arial Narrow" w:eastAsia="Arial Narrow" w:hAnsi="Arial Narrow" w:cs="Arial Narrow"/>
          <w:sz w:val="24"/>
          <w:szCs w:val="24"/>
        </w:rPr>
        <w:t>2012</w:t>
      </w:r>
      <w:r>
        <w:rPr>
          <w:rFonts w:ascii="Arial Narrow" w:eastAsia="Arial Narrow" w:hAnsi="Arial Narrow" w:cs="Arial Narrow"/>
          <w:sz w:val="24"/>
          <w:szCs w:val="24"/>
        </w:rPr>
        <w:t xml:space="preserve"> – </w:t>
      </w:r>
      <w:r>
        <w:rPr>
          <w:rFonts w:ascii="Arial Narrow" w:eastAsia="Arial Narrow" w:hAnsi="Arial Narrow" w:cs="Arial Narrow"/>
          <w:sz w:val="24"/>
          <w:szCs w:val="24"/>
        </w:rPr>
        <w:t>presen</w:t>
      </w:r>
      <w:r>
        <w:rPr>
          <w:rFonts w:ascii="Arial Narrow" w:eastAsia="Arial Narrow" w:hAnsi="Arial Narrow" w:cs="Arial Narrow"/>
          <w:sz w:val="24"/>
          <w:szCs w:val="24"/>
        </w:rPr>
        <w:t xml:space="preserve">t: Rhythm and co-lead guitarist for </w:t>
      </w:r>
      <w:r>
        <w:rPr>
          <w:rFonts w:ascii="Arial Narrow" w:eastAsia="Arial Narrow" w:hAnsi="Arial Narrow" w:cs="Arial Narrow"/>
          <w:sz w:val="24"/>
          <w:szCs w:val="24"/>
        </w:rPr>
        <w:t xml:space="preserve">local rock band </w:t>
      </w:r>
      <w:r>
        <w:rPr>
          <w:rFonts w:ascii="Arial Narrow" w:eastAsia="Arial Narrow" w:hAnsi="Arial Narrow" w:cs="Arial Narrow"/>
          <w:sz w:val="24"/>
          <w:szCs w:val="24"/>
        </w:rPr>
        <w:t>“That’s What She Said</w:t>
      </w:r>
      <w:r>
        <w:rPr>
          <w:rFonts w:ascii="Arial Narrow" w:eastAsia="Arial Narrow" w:hAnsi="Arial Narrow" w:cs="Arial Narrow"/>
          <w:sz w:val="24"/>
          <w:szCs w:val="24"/>
        </w:rPr>
        <w:t>”</w:t>
      </w:r>
      <w:r>
        <w:rPr>
          <w:rFonts w:ascii="Arial Narrow" w:eastAsia="Arial Narrow" w:hAnsi="Arial Narrow" w:cs="Arial Narrow"/>
          <w:sz w:val="24"/>
          <w:szCs w:val="24"/>
        </w:rPr>
        <w:t xml:space="preserve"> </w:t>
      </w:r>
    </w:p>
    <w:p w:rsidR="00FC0F4C" w:rsidRDefault="00FC0F4C"/>
    <w:p w:rsidR="00FC0F4C" w:rsidRDefault="009E52C4">
      <w:r>
        <w:rPr>
          <w:rFonts w:ascii="Arial Narrow" w:eastAsia="Arial Narrow" w:hAnsi="Arial Narrow" w:cs="Arial Narrow"/>
          <w:b/>
          <w:sz w:val="24"/>
          <w:szCs w:val="24"/>
        </w:rPr>
        <w:t xml:space="preserve">Languages  </w:t>
      </w:r>
    </w:p>
    <w:p w:rsidR="00FC0F4C" w:rsidRDefault="009E52C4">
      <w:pPr>
        <w:numPr>
          <w:ilvl w:val="0"/>
          <w:numId w:val="2"/>
        </w:numPr>
        <w:ind w:hanging="245"/>
        <w:contextualSpacing/>
        <w:rPr>
          <w:sz w:val="24"/>
          <w:szCs w:val="24"/>
        </w:rPr>
      </w:pPr>
      <w:r>
        <w:rPr>
          <w:rFonts w:ascii="Arial Narrow" w:eastAsia="Arial Narrow" w:hAnsi="Arial Narrow" w:cs="Arial Narrow"/>
          <w:sz w:val="24"/>
          <w:szCs w:val="24"/>
        </w:rPr>
        <w:t xml:space="preserve">Bilingual in English and French (native), Spanish </w:t>
      </w:r>
    </w:p>
    <w:p w:rsidR="00FC0F4C" w:rsidRDefault="009E52C4">
      <w:pPr>
        <w:numPr>
          <w:ilvl w:val="0"/>
          <w:numId w:val="2"/>
        </w:numPr>
        <w:ind w:hanging="245"/>
        <w:contextualSpacing/>
        <w:rPr>
          <w:sz w:val="24"/>
          <w:szCs w:val="24"/>
        </w:rPr>
      </w:pPr>
      <w:r>
        <w:rPr>
          <w:rFonts w:ascii="Arial Narrow" w:eastAsia="Arial Narrow" w:hAnsi="Arial Narrow" w:cs="Arial Narrow"/>
          <w:sz w:val="24"/>
          <w:szCs w:val="24"/>
        </w:rPr>
        <w:t xml:space="preserve">DELE </w:t>
      </w:r>
      <w:r>
        <w:rPr>
          <w:rFonts w:ascii="Arial Narrow" w:eastAsia="Arial Narrow" w:hAnsi="Arial Narrow" w:cs="Arial Narrow"/>
          <w:b/>
          <w:sz w:val="24"/>
          <w:szCs w:val="24"/>
        </w:rPr>
        <w:t>(</w:t>
      </w:r>
      <w:r>
        <w:rPr>
          <w:rFonts w:ascii="Arial Narrow" w:eastAsia="Arial Narrow" w:hAnsi="Arial Narrow" w:cs="Arial Narrow"/>
          <w:sz w:val="24"/>
          <w:szCs w:val="24"/>
        </w:rPr>
        <w:t>Diplomas of Spanish as a Foreign Language) Level A2, May 2014</w:t>
      </w:r>
    </w:p>
    <w:p w:rsidR="00FC0F4C" w:rsidRDefault="009E52C4">
      <w:pPr>
        <w:numPr>
          <w:ilvl w:val="0"/>
          <w:numId w:val="2"/>
        </w:numPr>
        <w:ind w:hanging="245"/>
        <w:contextualSpacing/>
        <w:rPr>
          <w:sz w:val="24"/>
          <w:szCs w:val="24"/>
        </w:rPr>
      </w:pPr>
      <w:r>
        <w:rPr>
          <w:rFonts w:ascii="Arial Narrow" w:eastAsia="Arial Narrow" w:hAnsi="Arial Narrow" w:cs="Arial Narrow"/>
          <w:sz w:val="24"/>
          <w:szCs w:val="24"/>
        </w:rPr>
        <w:t>International School of Madrid (Intensive Spanish immersion program), March 2014</w:t>
      </w:r>
    </w:p>
    <w:p w:rsidR="00FC0F4C" w:rsidRDefault="00FC0F4C"/>
    <w:sectPr w:rsidR="00FC0F4C">
      <w:headerReference w:type="default" r:id="rId7"/>
      <w:pgSz w:w="12240" w:h="15840"/>
      <w:pgMar w:top="990" w:right="1440" w:bottom="63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C4" w:rsidRDefault="009E52C4">
      <w:pPr>
        <w:spacing w:after="0"/>
      </w:pPr>
      <w:r>
        <w:separator/>
      </w:r>
    </w:p>
  </w:endnote>
  <w:endnote w:type="continuationSeparator" w:id="0">
    <w:p w:rsidR="009E52C4" w:rsidRDefault="009E5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C4" w:rsidRDefault="009E52C4">
      <w:pPr>
        <w:spacing w:after="0"/>
      </w:pPr>
      <w:r>
        <w:separator/>
      </w:r>
    </w:p>
  </w:footnote>
  <w:footnote w:type="continuationSeparator" w:id="0">
    <w:p w:rsidR="009E52C4" w:rsidRDefault="009E52C4">
      <w:pPr>
        <w:spacing w:after="0"/>
      </w:pPr>
      <w:r>
        <w:continuationSeparator/>
      </w:r>
    </w:p>
  </w:footnote>
  <w:footnote w:id="1">
    <w:p w:rsidR="00FC0F4C" w:rsidRDefault="009E52C4">
      <w:pPr>
        <w:spacing w:after="0"/>
      </w:pPr>
      <w:r>
        <w:rPr>
          <w:vertAlign w:val="superscript"/>
        </w:rPr>
        <w:footnoteRef/>
      </w:r>
      <w:r>
        <w:rPr>
          <w:sz w:val="24"/>
          <w:szCs w:val="24"/>
        </w:rPr>
        <w:t xml:space="preserve"> </w:t>
      </w:r>
      <w:r>
        <w:rPr>
          <w:rFonts w:ascii="Arial Narrow" w:eastAsia="Arial Narrow" w:hAnsi="Arial Narrow" w:cs="Arial Narrow"/>
          <w:sz w:val="16"/>
          <w:szCs w:val="16"/>
        </w:rPr>
        <w:t>OIB is an optional three-year program that offers students advance</w:t>
      </w:r>
      <w:r>
        <w:rPr>
          <w:rFonts w:ascii="Arial Narrow" w:eastAsia="Arial Narrow" w:hAnsi="Arial Narrow" w:cs="Arial Narrow"/>
          <w:sz w:val="16"/>
          <w:szCs w:val="16"/>
        </w:rPr>
        <w:t>d-</w:t>
      </w:r>
      <w:r>
        <w:rPr>
          <w:rFonts w:ascii="Arial Narrow" w:eastAsia="Arial Narrow" w:hAnsi="Arial Narrow" w:cs="Arial Narrow"/>
          <w:sz w:val="16"/>
          <w:szCs w:val="16"/>
        </w:rPr>
        <w:t>level studies in English literature and an integrated curriculum in world history and geography.  Students must pass rigorous written and oral examinations by examiners approved by the Advanced Placement Division of the College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C" w:rsidRDefault="00FC0F4C">
    <w:pPr>
      <w:tabs>
        <w:tab w:val="center" w:pos="4320"/>
        <w:tab w:val="right" w:pos="8640"/>
      </w:tabs>
      <w:spacing w:before="72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A16B8"/>
    <w:multiLevelType w:val="multilevel"/>
    <w:tmpl w:val="7BB67A1C"/>
    <w:lvl w:ilvl="0">
      <w:start w:val="1"/>
      <w:numFmt w:val="bullet"/>
      <w:lvlText w:val="●"/>
      <w:lvlJc w:val="left"/>
      <w:pPr>
        <w:ind w:left="1685" w:firstLine="1440"/>
      </w:pPr>
      <w:rPr>
        <w:rFonts w:ascii="Arial" w:eastAsia="Arial" w:hAnsi="Arial" w:cs="Arial"/>
      </w:rPr>
    </w:lvl>
    <w:lvl w:ilvl="1">
      <w:start w:val="1"/>
      <w:numFmt w:val="bullet"/>
      <w:lvlText w:val="○"/>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15:restartNumberingAfterBreak="0">
    <w:nsid w:val="68235757"/>
    <w:multiLevelType w:val="multilevel"/>
    <w:tmpl w:val="C0340DE2"/>
    <w:lvl w:ilvl="0">
      <w:start w:val="1"/>
      <w:numFmt w:val="bullet"/>
      <w:lvlText w:val="●"/>
      <w:lvlJc w:val="left"/>
      <w:pPr>
        <w:ind w:left="245"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B8D4515"/>
    <w:multiLevelType w:val="multilevel"/>
    <w:tmpl w:val="05003D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7D3A67B0"/>
    <w:multiLevelType w:val="multilevel"/>
    <w:tmpl w:val="25103AE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0F4C"/>
    <w:rsid w:val="00043432"/>
    <w:rsid w:val="009E52C4"/>
    <w:rsid w:val="00FC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7AD9D-7AD1-47DA-84B8-47A37D9D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right"/>
      <w:outlineLvl w:val="0"/>
    </w:pPr>
    <w:rPr>
      <w:rFonts w:ascii="Arial Narrow" w:eastAsia="Arial Narrow" w:hAnsi="Arial Narrow" w:cs="Arial Narrow"/>
      <w:b/>
      <w:sz w:val="24"/>
      <w:szCs w:val="24"/>
    </w:rPr>
  </w:style>
  <w:style w:type="paragraph" w:styleId="Heading2">
    <w:name w:val="heading 2"/>
    <w:basedOn w:val="Normal"/>
    <w:next w:val="Normal"/>
    <w:pPr>
      <w:keepNext/>
      <w:keepLines/>
      <w:spacing w:before="60"/>
      <w:outlineLvl w:val="1"/>
    </w:pPr>
    <w:rPr>
      <w:rFonts w:ascii="Arial Narrow" w:eastAsia="Arial Narrow" w:hAnsi="Arial Narrow" w:cs="Arial Narrow"/>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434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Parliman</cp:lastModifiedBy>
  <cp:revision>3</cp:revision>
  <cp:lastPrinted>2016-05-25T18:29:00Z</cp:lastPrinted>
  <dcterms:created xsi:type="dcterms:W3CDTF">2016-05-25T18:22:00Z</dcterms:created>
  <dcterms:modified xsi:type="dcterms:W3CDTF">2016-05-25T18:37:00Z</dcterms:modified>
</cp:coreProperties>
</file>